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4B77" w14:textId="6E6BE1A8" w:rsidR="00B76F55" w:rsidRPr="004B34F5" w:rsidRDefault="00B76F55" w:rsidP="00BA0D59">
      <w:pPr>
        <w:jc w:val="center"/>
        <w:rPr>
          <w:rFonts w:ascii="Times New Roman" w:hAnsi="Times New Roman" w:cs="Times New Roman"/>
          <w:b/>
          <w:color w:val="D723AC"/>
          <w:sz w:val="28"/>
          <w:szCs w:val="28"/>
        </w:rPr>
      </w:pPr>
      <w:r w:rsidRPr="004B34F5">
        <w:rPr>
          <w:rFonts w:ascii="Times New Roman" w:hAnsi="Times New Roman" w:cs="Times New Roman"/>
          <w:b/>
          <w:color w:val="D723AC"/>
          <w:sz w:val="28"/>
          <w:szCs w:val="28"/>
        </w:rPr>
        <w:t>Kritéria pro přijetí dětí do MŠ Káraný</w:t>
      </w:r>
      <w:r w:rsidR="00E472BD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pro školní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rok 20</w:t>
      </w:r>
      <w:r w:rsidR="008026A9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366C98">
        <w:rPr>
          <w:rFonts w:ascii="Times New Roman" w:hAnsi="Times New Roman" w:cs="Times New Roman"/>
          <w:b/>
          <w:color w:val="D723AC"/>
          <w:sz w:val="28"/>
          <w:szCs w:val="28"/>
        </w:rPr>
        <w:t>5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/20</w:t>
      </w:r>
      <w:r w:rsidR="004B34F5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366C98">
        <w:rPr>
          <w:rFonts w:ascii="Times New Roman" w:hAnsi="Times New Roman" w:cs="Times New Roman"/>
          <w:b/>
          <w:color w:val="D723AC"/>
          <w:sz w:val="28"/>
          <w:szCs w:val="28"/>
        </w:rPr>
        <w:t>6</w:t>
      </w:r>
    </w:p>
    <w:p w14:paraId="3E96D92B" w14:textId="77777777" w:rsidR="004471C0" w:rsidRPr="003A609F" w:rsidRDefault="004471C0" w:rsidP="003A609F">
      <w:pPr>
        <w:spacing w:line="240" w:lineRule="auto"/>
        <w:jc w:val="both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>Přijímání dět</w:t>
      </w:r>
      <w:r w:rsidR="005114E6" w:rsidRPr="003A609F">
        <w:rPr>
          <w:rFonts w:ascii="Times New Roman" w:hAnsi="Times New Roman" w:cs="Times New Roman"/>
        </w:rPr>
        <w:t>í se řídí podle ustanovení § 34</w:t>
      </w:r>
      <w:r w:rsidRPr="003A609F">
        <w:rPr>
          <w:rFonts w:ascii="Times New Roman" w:hAnsi="Times New Roman" w:cs="Times New Roman"/>
        </w:rPr>
        <w:t>, §165 ods.2 písm. b) a § 183 odst.</w:t>
      </w:r>
      <w:r w:rsidR="005114E6" w:rsidRPr="003A609F">
        <w:rPr>
          <w:rFonts w:ascii="Times New Roman" w:hAnsi="Times New Roman" w:cs="Times New Roman"/>
        </w:rPr>
        <w:t xml:space="preserve"> </w:t>
      </w:r>
      <w:r w:rsidRPr="003A609F">
        <w:rPr>
          <w:rFonts w:ascii="Times New Roman" w:hAnsi="Times New Roman" w:cs="Times New Roman"/>
        </w:rPr>
        <w:t>1 zákona č.561/2004 v platném znění / školský zákon/ a v sou</w:t>
      </w:r>
      <w:r w:rsidR="005114E6" w:rsidRPr="003A609F">
        <w:rPr>
          <w:rFonts w:ascii="Times New Roman" w:hAnsi="Times New Roman" w:cs="Times New Roman"/>
        </w:rPr>
        <w:t>ladu se zákonem č.500/2004 sb. (</w:t>
      </w:r>
      <w:r w:rsidRPr="003A609F">
        <w:rPr>
          <w:rFonts w:ascii="Times New Roman" w:hAnsi="Times New Roman" w:cs="Times New Roman"/>
        </w:rPr>
        <w:t>správní řád)</w:t>
      </w:r>
    </w:p>
    <w:p w14:paraId="3C16154C" w14:textId="71B32252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zápisu na školní rok 20</w:t>
      </w:r>
      <w:r w:rsidR="00CB4B0A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366C98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366C98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="00B05F9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st</w:t>
      </w:r>
      <w:r w:rsidR="005114E6" w:rsidRPr="003A609F">
        <w:rPr>
          <w:rFonts w:ascii="Times New Roman" w:eastAsia="Times New Roman" w:hAnsi="Times New Roman" w:cs="Times New Roman"/>
          <w:b/>
          <w:bCs/>
          <w:lang w:eastAsia="cs-CZ"/>
        </w:rPr>
        <w:t>anovuje ředitelka školy tato kritéria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pro přijetí dětí:</w:t>
      </w:r>
    </w:p>
    <w:p w14:paraId="363BD3CF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3985D1" w14:textId="139FAAFF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Děti k povinnému předškolnímu vzdělávání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podle § 34 odstavce 1 zákona 561/2004 v platném znění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, tzn. děti, které dovrší k 31. 8. 202</w:t>
      </w:r>
      <w:r w:rsidR="00366C98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 xml:space="preserve"> pět let věku.</w:t>
      </w:r>
    </w:p>
    <w:p w14:paraId="29CF5FB2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396EF0E" w14:textId="2D63AF76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 dovrší k 31.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8.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366C98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čtyři roky věku k pravidelné celodenní docházce s trvalým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pobytem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.  </w:t>
      </w:r>
    </w:p>
    <w:p w14:paraId="205DB930" w14:textId="77777777" w:rsidR="00187B21" w:rsidRPr="003A609F" w:rsidRDefault="00187B21" w:rsidP="003A609F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963CC1" w14:textId="4585B2DD" w:rsidR="00C02EF2" w:rsidRPr="003A609F" w:rsidRDefault="00C02EF2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dovrší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k 31. 8. 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366C98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>tři rok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y k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 pravidelné celodenní docházce s trvalým pobytem v obci Káraný.</w:t>
      </w:r>
    </w:p>
    <w:p w14:paraId="0CA59B8C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84CFEC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pravidelné celodenní docházce. Při rozhodování o přijetí bude postupováno pouze podle data narození dětí / od nejstarších k nejmladším / až do naplnění schválené kapacity mateřské školy podle rejstříku škol.</w:t>
      </w:r>
    </w:p>
    <w:p w14:paraId="4CD63B75" w14:textId="77777777" w:rsidR="004471C0" w:rsidRPr="003A609F" w:rsidRDefault="004471C0" w:rsidP="003A6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1B3CF5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děti,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které nemají trvalý pobyt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, seřazené podle věku od nejstarších k nejmladším až do naplnění schválené kapacity mateřské školy podle rejstříku škol.</w:t>
      </w:r>
    </w:p>
    <w:p w14:paraId="7A255221" w14:textId="77777777" w:rsidR="00C96D07" w:rsidRPr="003A609F" w:rsidRDefault="00C96D07" w:rsidP="003A609F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4CCB7EC" w14:textId="77777777" w:rsidR="003A609F" w:rsidRPr="003A609F" w:rsidRDefault="003A609F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CB89CFF" w14:textId="77777777" w:rsidR="003A609F" w:rsidRPr="003A609F" w:rsidRDefault="00535427" w:rsidP="005354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6D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změny zákona č. 561/2004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Školský zákon), § 34</w:t>
      </w:r>
      <w:r w:rsidR="004762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je od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1. 1. 2017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děti v posledním roce před nástupem do ZŠ docházka do MŠ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povinná.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Zákonný zástupce dítěte je povinen přihlásit dítě k záp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isu k předškolnímu vzdělávání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§34 odst.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2) v kalendářním roce, ve kterém začíná povinnost předškolního vzdělávání dítěte.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A609F" w:rsidRPr="003A609F">
        <w:rPr>
          <w:rFonts w:ascii="Times New Roman" w:eastAsia="Times New Roman" w:hAnsi="Times New Roman" w:cs="Times New Roman"/>
          <w:color w:val="000000"/>
          <w:lang w:eastAsia="cs-CZ"/>
        </w:rPr>
        <w:t>Tyto děti nemusí předložit doklad o očkování, ani doklad, že jsou proti nákaze imunní či se nemohou očkování podrobit z důvodu trvalé kontraindikace.</w:t>
      </w:r>
    </w:p>
    <w:p w14:paraId="116BA853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A609F">
        <w:rPr>
          <w:rFonts w:ascii="Times New Roman" w:eastAsia="Times New Roman" w:hAnsi="Times New Roman" w:cs="Times New Roman"/>
          <w:color w:val="000000"/>
          <w:lang w:eastAsia="cs-CZ"/>
        </w:rPr>
        <w:t>Ostatní děti , pro které není předškolní vzdělávání povinné,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14:paraId="6A2528C7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E9A5613" w14:textId="1E4AF86C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Rodiče, kteří uvažují o OŠD (odklad školní docházky) pro školní rok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A1ED2">
        <w:rPr>
          <w:rFonts w:ascii="Times New Roman" w:eastAsia="Times New Roman" w:hAnsi="Times New Roman" w:cs="Times New Roman"/>
          <w:color w:val="1D1D1D"/>
          <w:lang w:eastAsia="cs-CZ"/>
        </w:rPr>
        <w:t>5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A1ED2">
        <w:rPr>
          <w:rFonts w:ascii="Times New Roman" w:eastAsia="Times New Roman" w:hAnsi="Times New Roman" w:cs="Times New Roman"/>
          <w:color w:val="1D1D1D"/>
          <w:lang w:eastAsia="cs-CZ"/>
        </w:rPr>
        <w:t>6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, nahlásí tuto skutečnost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>ředitelce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MŠ. Potřebná vyšetření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 xml:space="preserve">si 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zajišťují rodiče samostatně. Výsledek vyšetření musí být znám k termínu zápisu do základní školy (duben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A1ED2">
        <w:rPr>
          <w:rFonts w:ascii="Times New Roman" w:eastAsia="Times New Roman" w:hAnsi="Times New Roman" w:cs="Times New Roman"/>
          <w:color w:val="1D1D1D"/>
          <w:lang w:eastAsia="cs-CZ"/>
        </w:rPr>
        <w:t>5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).</w:t>
      </w:r>
    </w:p>
    <w:p w14:paraId="71E4F370" w14:textId="77777777" w:rsidR="003A609F" w:rsidRPr="003A609F" w:rsidRDefault="003A609F" w:rsidP="00535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cs-CZ"/>
        </w:rPr>
        <w:t>OBJEDNEJTE SE VČAS</w:t>
      </w:r>
    </w:p>
    <w:p w14:paraId="775BF609" w14:textId="41CF2C65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Vyšetření je potřeba v případě: odklad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u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školní docházky, dřívější nástup do ZŠ</w:t>
      </w:r>
    </w:p>
    <w:p w14:paraId="1DFABC45" w14:textId="77777777" w:rsidR="00D55ACA" w:rsidRPr="003A609F" w:rsidRDefault="00D55ACA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715666E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</w:p>
    <w:p w14:paraId="4B0748C0" w14:textId="42D1FBAB" w:rsidR="00B76F55" w:rsidRPr="003A609F" w:rsidRDefault="00D55ACA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 xml:space="preserve">V Káraném dne </w:t>
      </w:r>
      <w:r w:rsidR="00366C98">
        <w:rPr>
          <w:rFonts w:ascii="Times New Roman" w:hAnsi="Times New Roman" w:cs="Times New Roman"/>
        </w:rPr>
        <w:t>10</w:t>
      </w:r>
      <w:r w:rsidRPr="003A609F">
        <w:rPr>
          <w:rFonts w:ascii="Times New Roman" w:hAnsi="Times New Roman" w:cs="Times New Roman"/>
        </w:rPr>
        <w:t xml:space="preserve">. </w:t>
      </w:r>
      <w:r w:rsidR="00366C98">
        <w:rPr>
          <w:rFonts w:ascii="Times New Roman" w:hAnsi="Times New Roman" w:cs="Times New Roman"/>
        </w:rPr>
        <w:t>2</w:t>
      </w:r>
      <w:r w:rsidRPr="003A609F">
        <w:rPr>
          <w:rFonts w:ascii="Times New Roman" w:hAnsi="Times New Roman" w:cs="Times New Roman"/>
        </w:rPr>
        <w:t>. 20</w:t>
      </w:r>
      <w:r w:rsidR="008026A9">
        <w:rPr>
          <w:rFonts w:ascii="Times New Roman" w:hAnsi="Times New Roman" w:cs="Times New Roman"/>
        </w:rPr>
        <w:t>2</w:t>
      </w:r>
      <w:r w:rsidR="00366C98">
        <w:rPr>
          <w:rFonts w:ascii="Times New Roman" w:hAnsi="Times New Roman" w:cs="Times New Roman"/>
        </w:rPr>
        <w:t>5</w:t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  <w:t xml:space="preserve">Mgr. Alena </w:t>
      </w:r>
      <w:r w:rsidR="001D449C">
        <w:rPr>
          <w:rFonts w:ascii="Times New Roman" w:hAnsi="Times New Roman" w:cs="Times New Roman"/>
        </w:rPr>
        <w:t>Mynářová</w:t>
      </w:r>
    </w:p>
    <w:p w14:paraId="717ECFD4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="00E472BD" w:rsidRPr="003A609F">
        <w:rPr>
          <w:rFonts w:ascii="Times New Roman" w:hAnsi="Times New Roman" w:cs="Times New Roman"/>
        </w:rPr>
        <w:t>ředitelka MŠ Káraný</w:t>
      </w:r>
    </w:p>
    <w:sectPr w:rsidR="00BA0D59" w:rsidRPr="003A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DA35" w14:textId="77777777" w:rsidR="00181DCB" w:rsidRDefault="00181DCB" w:rsidP="00B76F55">
      <w:pPr>
        <w:spacing w:after="0" w:line="240" w:lineRule="auto"/>
      </w:pPr>
      <w:r>
        <w:separator/>
      </w:r>
    </w:p>
  </w:endnote>
  <w:endnote w:type="continuationSeparator" w:id="0">
    <w:p w14:paraId="5222E15B" w14:textId="77777777" w:rsidR="00181DCB" w:rsidRDefault="00181DCB" w:rsidP="00B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3D598" w14:textId="77777777" w:rsidR="00181DCB" w:rsidRDefault="00181DCB" w:rsidP="00B76F55">
      <w:pPr>
        <w:spacing w:after="0" w:line="240" w:lineRule="auto"/>
      </w:pPr>
      <w:r>
        <w:separator/>
      </w:r>
    </w:p>
  </w:footnote>
  <w:footnote w:type="continuationSeparator" w:id="0">
    <w:p w14:paraId="2D5FE1E2" w14:textId="77777777" w:rsidR="00181DCB" w:rsidRDefault="00181DCB" w:rsidP="00B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D43B1"/>
    <w:multiLevelType w:val="hybridMultilevel"/>
    <w:tmpl w:val="3AE2665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CB"/>
    <w:rsid w:val="000B771D"/>
    <w:rsid w:val="000D367F"/>
    <w:rsid w:val="00181DCB"/>
    <w:rsid w:val="00187B21"/>
    <w:rsid w:val="001A1ED2"/>
    <w:rsid w:val="001B75FE"/>
    <w:rsid w:val="001D449C"/>
    <w:rsid w:val="002B4494"/>
    <w:rsid w:val="00366C98"/>
    <w:rsid w:val="00377327"/>
    <w:rsid w:val="0038615B"/>
    <w:rsid w:val="0039267F"/>
    <w:rsid w:val="003A609F"/>
    <w:rsid w:val="003B10DF"/>
    <w:rsid w:val="003E1C9E"/>
    <w:rsid w:val="00420322"/>
    <w:rsid w:val="004439A0"/>
    <w:rsid w:val="004471C0"/>
    <w:rsid w:val="00476258"/>
    <w:rsid w:val="004B34F5"/>
    <w:rsid w:val="005114E6"/>
    <w:rsid w:val="0051203B"/>
    <w:rsid w:val="00535427"/>
    <w:rsid w:val="00555BBC"/>
    <w:rsid w:val="005B4591"/>
    <w:rsid w:val="00613EE5"/>
    <w:rsid w:val="006F542E"/>
    <w:rsid w:val="00707C17"/>
    <w:rsid w:val="00753505"/>
    <w:rsid w:val="0075614C"/>
    <w:rsid w:val="00770325"/>
    <w:rsid w:val="008026A9"/>
    <w:rsid w:val="008073DB"/>
    <w:rsid w:val="00847943"/>
    <w:rsid w:val="00864681"/>
    <w:rsid w:val="008B3818"/>
    <w:rsid w:val="008E1852"/>
    <w:rsid w:val="00937FD4"/>
    <w:rsid w:val="00967647"/>
    <w:rsid w:val="00970B28"/>
    <w:rsid w:val="00984EC0"/>
    <w:rsid w:val="009C680E"/>
    <w:rsid w:val="009D19CD"/>
    <w:rsid w:val="00A470B8"/>
    <w:rsid w:val="00A54856"/>
    <w:rsid w:val="00AA2432"/>
    <w:rsid w:val="00B05F9B"/>
    <w:rsid w:val="00B365CB"/>
    <w:rsid w:val="00B428AD"/>
    <w:rsid w:val="00B76F55"/>
    <w:rsid w:val="00BA0D59"/>
    <w:rsid w:val="00BC01BB"/>
    <w:rsid w:val="00C02EF2"/>
    <w:rsid w:val="00C769AB"/>
    <w:rsid w:val="00C96D07"/>
    <w:rsid w:val="00CB4B0A"/>
    <w:rsid w:val="00D55ACA"/>
    <w:rsid w:val="00D55B53"/>
    <w:rsid w:val="00E472BD"/>
    <w:rsid w:val="00E82666"/>
    <w:rsid w:val="00E96849"/>
    <w:rsid w:val="00EA3D0F"/>
    <w:rsid w:val="00F14940"/>
    <w:rsid w:val="00F934CF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213"/>
  <w15:chartTrackingRefBased/>
  <w15:docId w15:val="{19DCE57D-8725-4CC3-A40D-F7B292C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F55"/>
  </w:style>
  <w:style w:type="paragraph" w:styleId="Zpat">
    <w:name w:val="footer"/>
    <w:basedOn w:val="Normln"/>
    <w:link w:val="Zpat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F55"/>
  </w:style>
  <w:style w:type="paragraph" w:styleId="Textbubliny">
    <w:name w:val="Balloon Text"/>
    <w:basedOn w:val="Normln"/>
    <w:link w:val="TextbublinyChar"/>
    <w:uiPriority w:val="99"/>
    <w:semiHidden/>
    <w:unhideWhenUsed/>
    <w:rsid w:val="00E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420777284811</cp:lastModifiedBy>
  <cp:revision>3</cp:revision>
  <cp:lastPrinted>2025-02-12T11:47:00Z</cp:lastPrinted>
  <dcterms:created xsi:type="dcterms:W3CDTF">2025-02-10T16:56:00Z</dcterms:created>
  <dcterms:modified xsi:type="dcterms:W3CDTF">2025-02-12T11:49:00Z</dcterms:modified>
</cp:coreProperties>
</file>